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F7F8" w14:textId="77777777" w:rsidR="00A5691D" w:rsidRPr="00B55F36" w:rsidRDefault="00A5691D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B496893" w14:textId="77777777" w:rsidR="009C70F3" w:rsidRPr="00B55F36" w:rsidRDefault="009C70F3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A3D8161" w14:textId="77777777" w:rsidR="009C70F3" w:rsidRPr="00B55F36" w:rsidRDefault="009C70F3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BCC9C17" w14:textId="77777777" w:rsidR="0073587D" w:rsidRPr="00B55F36" w:rsidRDefault="009233BC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tgtFrame="_blank" w:history="1">
        <w:r w:rsidR="005903D7" w:rsidRPr="00B55F3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DECLARAȚIE</w:t>
        </w:r>
        <w:r w:rsidR="005903D7" w:rsidRPr="00B55F3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</w:hyperlink>
      <w:r w:rsidR="0073587D" w:rsidRPr="00B55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privind autenticitatea, conformitatea și proprietatea documentelor care compun </w:t>
      </w:r>
      <w:r w:rsidR="007F56EE" w:rsidRPr="00B55F36">
        <w:rPr>
          <w:rFonts w:ascii="Times New Roman" w:eastAsia="Times New Roman" w:hAnsi="Times New Roman" w:cs="Times New Roman"/>
          <w:b/>
          <w:bCs/>
          <w:sz w:val="24"/>
          <w:szCs w:val="24"/>
        </w:rPr>
        <w:t>dosarul de înscriere</w:t>
      </w:r>
      <w:r w:rsidR="0073587D" w:rsidRPr="00B55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30A94675" w14:textId="7F586D17" w:rsidR="00784C90" w:rsidRPr="00B55F36" w:rsidRDefault="0073587D" w:rsidP="0030374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5F36">
        <w:rPr>
          <w:rFonts w:ascii="Times New Roman" w:eastAsia="Times New Roman" w:hAnsi="Times New Roman" w:cs="Times New Roman"/>
          <w:bCs/>
          <w:sz w:val="24"/>
          <w:szCs w:val="24"/>
        </w:rPr>
        <w:t xml:space="preserve">pentru </w:t>
      </w:r>
      <w:r w:rsidRPr="00B55F36">
        <w:rPr>
          <w:rFonts w:ascii="Times New Roman" w:eastAsia="Calibri" w:hAnsi="Times New Roman" w:cs="Times New Roman"/>
          <w:i/>
          <w:sz w:val="24"/>
          <w:szCs w:val="24"/>
        </w:rPr>
        <w:t xml:space="preserve">Concursul de selecție a experților externi, în afara organigramei </w:t>
      </w:r>
      <w:r w:rsidR="0030374C" w:rsidRPr="00B55F36">
        <w:rPr>
          <w:rFonts w:ascii="Times New Roman" w:eastAsia="Calibri" w:hAnsi="Times New Roman" w:cs="Times New Roman"/>
          <w:b/>
          <w:i/>
          <w:sz w:val="24"/>
          <w:szCs w:val="24"/>
        </w:rPr>
        <w:t>Casei Corpului Didactic Argeș</w:t>
      </w:r>
      <w:r w:rsidRPr="00B55F3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B55F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pentru posturile vacante din echipa </w:t>
      </w:r>
      <w:r w:rsidR="0030374C" w:rsidRPr="00B55F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Casei Corpului Didactic Argeș</w:t>
      </w:r>
      <w:r w:rsidRPr="00B55F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30374C" w:rsidRPr="00B55F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–</w:t>
      </w:r>
      <w:r w:rsidRPr="00B55F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30374C" w:rsidRPr="00B55F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partener </w:t>
      </w:r>
      <w:r w:rsidRPr="00B55F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în proiect</w:t>
      </w:r>
      <w:r w:rsidRPr="00B55F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B55F36">
        <w:rPr>
          <w:rFonts w:ascii="Times New Roman" w:eastAsia="Calibri" w:hAnsi="Times New Roman" w:cs="Times New Roman"/>
          <w:sz w:val="24"/>
          <w:szCs w:val="24"/>
        </w:rPr>
        <w:t xml:space="preserve">conform </w:t>
      </w:r>
      <w:r w:rsidRPr="00B55F36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30374C" w:rsidRPr="00B55F36">
        <w:rPr>
          <w:rFonts w:ascii="Times New Roman" w:eastAsia="Calibri" w:hAnsi="Times New Roman" w:cs="Times New Roman"/>
          <w:i/>
          <w:sz w:val="24"/>
          <w:szCs w:val="24"/>
        </w:rPr>
        <w:t>nuțului</w:t>
      </w:r>
      <w:r w:rsidRPr="00B55F36">
        <w:rPr>
          <w:rFonts w:ascii="Times New Roman" w:eastAsia="Calibri" w:hAnsi="Times New Roman" w:cs="Times New Roman"/>
          <w:i/>
          <w:sz w:val="24"/>
          <w:szCs w:val="24"/>
        </w:rPr>
        <w:t xml:space="preserve"> de selecți</w:t>
      </w:r>
      <w:r w:rsidR="009C70F3" w:rsidRPr="00B55F36">
        <w:rPr>
          <w:rFonts w:ascii="Times New Roman" w:eastAsia="Calibri" w:hAnsi="Times New Roman" w:cs="Times New Roman"/>
          <w:i/>
          <w:sz w:val="24"/>
          <w:szCs w:val="24"/>
        </w:rPr>
        <w:t xml:space="preserve">e </w:t>
      </w:r>
      <w:r w:rsidR="00DC7C66" w:rsidRPr="00B55F36">
        <w:rPr>
          <w:rFonts w:ascii="Times New Roman" w:eastAsia="Calibri" w:hAnsi="Times New Roman" w:cs="Times New Roman"/>
          <w:sz w:val="24"/>
          <w:szCs w:val="24"/>
        </w:rPr>
        <w:t>înregistrat cu</w:t>
      </w:r>
      <w:r w:rsidR="00DC7C66" w:rsidRPr="00B55F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C70F3" w:rsidRPr="00B55F36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B55F36" w:rsidRPr="00B55F36">
        <w:rPr>
          <w:rFonts w:ascii="Times New Roman" w:eastAsia="Calibri" w:hAnsi="Times New Roman" w:cs="Times New Roman"/>
          <w:sz w:val="24"/>
          <w:szCs w:val="24"/>
        </w:rPr>
        <w:t>1136</w:t>
      </w:r>
      <w:r w:rsidR="0030374C" w:rsidRPr="00B55F36">
        <w:rPr>
          <w:rFonts w:ascii="Times New Roman" w:eastAsia="Calibri" w:hAnsi="Times New Roman" w:cs="Times New Roman"/>
          <w:sz w:val="24"/>
          <w:szCs w:val="24"/>
        </w:rPr>
        <w:t>/02.09.2024</w:t>
      </w:r>
      <w:r w:rsidRPr="00B55F3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B55F36">
        <w:rPr>
          <w:rFonts w:ascii="Times New Roman" w:eastAsia="Calibri" w:hAnsi="Times New Roman" w:cs="Times New Roman"/>
          <w:sz w:val="24"/>
          <w:szCs w:val="24"/>
        </w:rPr>
        <w:t>în cadrul proiectului</w:t>
      </w:r>
    </w:p>
    <w:p w14:paraId="7323BCFF" w14:textId="4D7F88A0" w:rsidR="0030374C" w:rsidRPr="00B55F36" w:rsidRDefault="0073587D" w:rsidP="0030374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Museo Sans 500" w:hAnsi="Times New Roman" w:cs="Times New Roman"/>
          <w:i/>
          <w:sz w:val="24"/>
          <w:szCs w:val="24"/>
        </w:rPr>
      </w:pPr>
      <w:r w:rsidRPr="00B55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74C" w:rsidRPr="00B55F36">
        <w:rPr>
          <w:rFonts w:ascii="Times New Roman" w:eastAsia="Museo Sans 500" w:hAnsi="Times New Roman" w:cs="Times New Roman"/>
          <w:i/>
          <w:sz w:val="24"/>
          <w:szCs w:val="24"/>
        </w:rPr>
        <w:t xml:space="preserve">Pro digitalizare în educație – PRODIGY </w:t>
      </w:r>
    </w:p>
    <w:p w14:paraId="338D04A2" w14:textId="3D16659E" w:rsidR="0073587D" w:rsidRPr="00B55F36" w:rsidRDefault="0030374C" w:rsidP="0030374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5F36">
        <w:rPr>
          <w:rFonts w:ascii="Times New Roman" w:eastAsia="Museo Sans 500" w:hAnsi="Times New Roman" w:cs="Times New Roman"/>
          <w:i/>
          <w:sz w:val="24"/>
          <w:szCs w:val="24"/>
        </w:rPr>
        <w:t>ID_15 ÎN CADRUL APELULUI PNRR/2024/C15/I8 „PEDAGOGIE DIGITALĂ PENTRU CADRELE DIDACTICE DIN ÎNVĂȚĂMÂNTUL PREUNIVERSITAR”</w:t>
      </w:r>
    </w:p>
    <w:p w14:paraId="43F7925E" w14:textId="3B8FBA53" w:rsidR="0073587D" w:rsidRPr="00B55F36" w:rsidRDefault="0073587D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6508"/>
      </w:tblGrid>
      <w:tr w:rsidR="00542E61" w:rsidRPr="00B55F36" w14:paraId="1A559ABC" w14:textId="77777777" w:rsidTr="00532F01">
        <w:trPr>
          <w:trHeight w:val="499"/>
          <w:jc w:val="center"/>
        </w:trPr>
        <w:tc>
          <w:tcPr>
            <w:tcW w:w="3392" w:type="dxa"/>
            <w:vAlign w:val="center"/>
          </w:tcPr>
          <w:p w14:paraId="57E6BD8D" w14:textId="77777777" w:rsidR="0030374C" w:rsidRPr="00B55F36" w:rsidRDefault="0030374C" w:rsidP="00532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F36">
              <w:rPr>
                <w:rFonts w:ascii="Times New Roman" w:hAnsi="Times New Roman" w:cs="Times New Roman"/>
                <w:sz w:val="24"/>
                <w:szCs w:val="24"/>
              </w:rPr>
              <w:t>Numele organizaţiei</w:t>
            </w:r>
          </w:p>
          <w:p w14:paraId="4A02BE96" w14:textId="77777777" w:rsidR="0030374C" w:rsidRPr="00B55F36" w:rsidRDefault="0030374C" w:rsidP="00532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8" w:type="dxa"/>
            <w:vAlign w:val="center"/>
          </w:tcPr>
          <w:p w14:paraId="66565DB3" w14:textId="77777777" w:rsidR="0030374C" w:rsidRPr="00B55F36" w:rsidRDefault="0030374C" w:rsidP="00532F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F36">
              <w:rPr>
                <w:rFonts w:ascii="Times New Roman" w:hAnsi="Times New Roman" w:cs="Times New Roman"/>
                <w:b/>
                <w:sz w:val="24"/>
                <w:szCs w:val="24"/>
              </w:rPr>
              <w:t>Casa Corpului Didactic Argeș</w:t>
            </w:r>
          </w:p>
        </w:tc>
      </w:tr>
      <w:tr w:rsidR="00542E61" w:rsidRPr="00B55F36" w14:paraId="3A63C47D" w14:textId="77777777" w:rsidTr="00532F01">
        <w:trPr>
          <w:trHeight w:val="499"/>
          <w:jc w:val="center"/>
        </w:trPr>
        <w:tc>
          <w:tcPr>
            <w:tcW w:w="3392" w:type="dxa"/>
            <w:vAlign w:val="center"/>
          </w:tcPr>
          <w:p w14:paraId="611DD7B1" w14:textId="77777777" w:rsidR="0030374C" w:rsidRPr="00B55F36" w:rsidRDefault="0030374C" w:rsidP="00532F01">
            <w:pPr>
              <w:ind w:left="-18"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B55F36">
              <w:rPr>
                <w:rFonts w:ascii="Times New Roman" w:hAnsi="Times New Roman" w:cs="Times New Roman"/>
                <w:sz w:val="24"/>
                <w:szCs w:val="24"/>
              </w:rPr>
              <w:t>Titlul proiectului/codul proiectului</w:t>
            </w:r>
          </w:p>
        </w:tc>
        <w:tc>
          <w:tcPr>
            <w:tcW w:w="6508" w:type="dxa"/>
            <w:vAlign w:val="center"/>
          </w:tcPr>
          <w:p w14:paraId="50E88062" w14:textId="77777777" w:rsidR="0030374C" w:rsidRPr="00B55F36" w:rsidRDefault="0030374C" w:rsidP="00532F01">
            <w:pPr>
              <w:ind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 digitalizare în educație – PRODIGY </w:t>
            </w:r>
          </w:p>
          <w:p w14:paraId="02921CB4" w14:textId="77777777" w:rsidR="0030374C" w:rsidRPr="00B55F36" w:rsidRDefault="0030374C" w:rsidP="00532F01">
            <w:pPr>
              <w:ind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36">
              <w:rPr>
                <w:rFonts w:ascii="Times New Roman" w:hAnsi="Times New Roman" w:cs="Times New Roman"/>
                <w:sz w:val="24"/>
                <w:szCs w:val="24"/>
              </w:rPr>
              <w:t>ID_15 ÎN CADRUL APELULUI PNRR/2024/C15/I8 „PEDAGOGIE DIGITALĂ PENTRU CADRELE DIDACTICE DIN ÎNVĂȚĂMÂNTUL PREUNIVERSITAR”</w:t>
            </w:r>
          </w:p>
        </w:tc>
      </w:tr>
    </w:tbl>
    <w:p w14:paraId="0BB6FFFC" w14:textId="77777777" w:rsidR="005903D7" w:rsidRPr="00B55F36" w:rsidRDefault="005903D7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87263D" w14:textId="77777777" w:rsidR="00594832" w:rsidRPr="00B55F36" w:rsidRDefault="00594832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D2B4C6" w14:textId="05D4A4E8" w:rsidR="007A73A6" w:rsidRPr="00B55F36" w:rsidRDefault="005903D7" w:rsidP="003037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36">
        <w:rPr>
          <w:rFonts w:ascii="Times New Roman" w:eastAsia="Times New Roman" w:hAnsi="Times New Roman" w:cs="Times New Roman"/>
          <w:sz w:val="24"/>
          <w:szCs w:val="24"/>
        </w:rPr>
        <w:t xml:space="preserve">Subsemnatul(a), 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55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11B3" w:rsidRPr="00B55F36">
        <w:rPr>
          <w:rFonts w:ascii="Times New Roman" w:eastAsia="Times New Roman" w:hAnsi="Times New Roman" w:cs="Times New Roman"/>
          <w:sz w:val="24"/>
          <w:szCs w:val="24"/>
        </w:rPr>
        <w:t>CNP</w:t>
      </w:r>
      <w:r w:rsidRPr="00B5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…, </w:t>
      </w:r>
      <w:r w:rsidRPr="00B55F36">
        <w:rPr>
          <w:rFonts w:ascii="Times New Roman" w:eastAsia="Times New Roman" w:hAnsi="Times New Roman" w:cs="Times New Roman"/>
          <w:sz w:val="24"/>
          <w:szCs w:val="24"/>
        </w:rPr>
        <w:t xml:space="preserve">născut(ă) la data 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5F36">
        <w:rPr>
          <w:rFonts w:ascii="Times New Roman" w:eastAsia="Times New Roman" w:hAnsi="Times New Roman" w:cs="Times New Roman"/>
          <w:sz w:val="24"/>
          <w:szCs w:val="24"/>
        </w:rPr>
        <w:t xml:space="preserve">în localitatea 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 xml:space="preserve">domiciliat(ă) în localitatea 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…,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>județul</w:t>
      </w:r>
      <w:r w:rsidR="007A73A6" w:rsidRPr="00B55F36">
        <w:rPr>
          <w:rFonts w:ascii="Times New Roman" w:eastAsia="Times New Roman" w:hAnsi="Times New Roman" w:cs="Times New Roman"/>
          <w:sz w:val="24"/>
          <w:szCs w:val="24"/>
        </w:rPr>
        <w:t>/sectorul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>str.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…,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…,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>bl.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…,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>sc.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…,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>et.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…,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>ap.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…,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 xml:space="preserve">cu reședința în 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>localitatea …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>, județul</w:t>
      </w:r>
      <w:r w:rsidR="00485B7A" w:rsidRPr="00B55F36">
        <w:rPr>
          <w:rFonts w:ascii="Times New Roman" w:eastAsia="Times New Roman" w:hAnsi="Times New Roman" w:cs="Times New Roman"/>
          <w:sz w:val="24"/>
          <w:szCs w:val="24"/>
        </w:rPr>
        <w:t>/sectorul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…, str. …, nr. …, bl. …, sc. …, et. …, ap. …, </w:t>
      </w:r>
      <w:r w:rsidR="00DC47E0" w:rsidRPr="00B55F36">
        <w:rPr>
          <w:rFonts w:ascii="Times New Roman" w:eastAsia="Times New Roman" w:hAnsi="Times New Roman" w:cs="Times New Roman"/>
          <w:sz w:val="24"/>
          <w:szCs w:val="24"/>
        </w:rPr>
        <w:t>legitimat(ă) cu</w:t>
      </w:r>
      <w:r w:rsidRPr="00B55F36">
        <w:rPr>
          <w:rFonts w:ascii="Times New Roman" w:eastAsia="Times New Roman" w:hAnsi="Times New Roman" w:cs="Times New Roman"/>
          <w:sz w:val="24"/>
          <w:szCs w:val="24"/>
        </w:rPr>
        <w:t xml:space="preserve"> C.I. seria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…, </w:t>
      </w:r>
      <w:r w:rsidRPr="00B55F36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…, </w:t>
      </w:r>
      <w:r w:rsidRPr="00B55F36">
        <w:rPr>
          <w:rFonts w:ascii="Times New Roman" w:eastAsia="Times New Roman" w:hAnsi="Times New Roman" w:cs="Times New Roman"/>
          <w:sz w:val="24"/>
          <w:szCs w:val="24"/>
        </w:rPr>
        <w:t>eliberată de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F36">
        <w:rPr>
          <w:rFonts w:ascii="Times New Roman" w:eastAsia="Times New Roman" w:hAnsi="Times New Roman" w:cs="Times New Roman"/>
          <w:sz w:val="24"/>
          <w:szCs w:val="24"/>
        </w:rPr>
        <w:t>la data de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47AC" w:rsidRPr="00B55F36">
        <w:rPr>
          <w:rFonts w:ascii="Times New Roman" w:eastAsia="Times New Roman" w:hAnsi="Times New Roman" w:cs="Times New Roman"/>
          <w:sz w:val="24"/>
          <w:szCs w:val="24"/>
        </w:rPr>
        <w:t xml:space="preserve">cu termen 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>de valabilitate până la data de …</w:t>
      </w:r>
      <w:r w:rsidR="00784C90" w:rsidRPr="00B55F36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D97B5B" w:rsidRPr="00B55F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5B7A" w:rsidRPr="00B55F36">
        <w:rPr>
          <w:rFonts w:ascii="Times New Roman" w:eastAsia="Times New Roman" w:hAnsi="Times New Roman" w:cs="Times New Roman"/>
          <w:sz w:val="24"/>
          <w:szCs w:val="24"/>
        </w:rPr>
        <w:t xml:space="preserve"> CNP __ __ __ __ __ __ __ __ __ __ __ __ __, </w:t>
      </w:r>
      <w:r w:rsidR="00275C63" w:rsidRPr="00B55F36">
        <w:rPr>
          <w:rFonts w:ascii="Times New Roman" w:eastAsia="Times New Roman" w:hAnsi="Times New Roman" w:cs="Times New Roman"/>
          <w:b/>
          <w:sz w:val="24"/>
          <w:szCs w:val="24"/>
        </w:rPr>
        <w:t>declar</w:t>
      </w:r>
      <w:r w:rsidR="004C0F32" w:rsidRPr="00B55F3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75C63" w:rsidRPr="00B55F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5B7A" w:rsidRPr="00B55F36">
        <w:rPr>
          <w:rFonts w:ascii="Times New Roman" w:eastAsia="Times New Roman" w:hAnsi="Times New Roman" w:cs="Times New Roman"/>
          <w:b/>
          <w:sz w:val="24"/>
          <w:szCs w:val="24"/>
        </w:rPr>
        <w:t>pe proprie</w:t>
      </w:r>
      <w:r w:rsidR="0073587D" w:rsidRPr="00B55F36">
        <w:rPr>
          <w:rFonts w:ascii="Times New Roman" w:eastAsia="Times New Roman" w:hAnsi="Times New Roman" w:cs="Times New Roman"/>
          <w:b/>
          <w:sz w:val="24"/>
          <w:szCs w:val="24"/>
        </w:rPr>
        <w:t xml:space="preserve"> răspundere</w:t>
      </w:r>
      <w:r w:rsidR="007A73A6" w:rsidRPr="00B55F3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77517" w:rsidRPr="00B55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autenticitatea, conformitatea și proprietatea documentelor care compun </w:t>
      </w:r>
      <w:r w:rsidR="00485B7A" w:rsidRPr="00B55F36">
        <w:rPr>
          <w:rFonts w:ascii="Times New Roman" w:eastAsia="Calibri" w:hAnsi="Times New Roman" w:cs="Times New Roman"/>
          <w:b/>
          <w:sz w:val="24"/>
          <w:szCs w:val="24"/>
        </w:rPr>
        <w:t>dosarul de înscriere</w:t>
      </w:r>
      <w:r w:rsidR="004C0F32" w:rsidRPr="00B55F36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30374C" w:rsidRPr="00B55F36">
        <w:rPr>
          <w:rFonts w:ascii="Times New Roman" w:eastAsia="Calibri" w:hAnsi="Times New Roman" w:cs="Times New Roman"/>
          <w:sz w:val="24"/>
          <w:szCs w:val="24"/>
        </w:rPr>
        <w:t>anunțul</w:t>
      </w:r>
      <w:r w:rsidR="007A73A6" w:rsidRPr="00B55F36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485B7A" w:rsidRPr="00B55F36">
        <w:rPr>
          <w:rFonts w:ascii="Times New Roman" w:hAnsi="Times New Roman" w:cs="Times New Roman"/>
          <w:sz w:val="24"/>
          <w:szCs w:val="24"/>
        </w:rPr>
        <w:t xml:space="preserve"> selecției </w:t>
      </w:r>
      <w:r w:rsidR="007A73A6" w:rsidRPr="00B55F36">
        <w:rPr>
          <w:rFonts w:ascii="Times New Roman" w:hAnsi="Times New Roman" w:cs="Times New Roman"/>
          <w:sz w:val="24"/>
          <w:szCs w:val="24"/>
        </w:rPr>
        <w:t>î</w:t>
      </w:r>
      <w:r w:rsidR="00485B7A" w:rsidRPr="00B55F36">
        <w:rPr>
          <w:rFonts w:ascii="Times New Roman" w:hAnsi="Times New Roman" w:cs="Times New Roman"/>
          <w:sz w:val="24"/>
          <w:szCs w:val="24"/>
        </w:rPr>
        <w:t xml:space="preserve">n cadrul </w:t>
      </w:r>
      <w:r w:rsidR="00485B7A" w:rsidRPr="00B55F36">
        <w:rPr>
          <w:rFonts w:ascii="Times New Roman" w:hAnsi="Times New Roman" w:cs="Times New Roman"/>
          <w:b/>
          <w:sz w:val="24"/>
          <w:szCs w:val="24"/>
        </w:rPr>
        <w:t>proiectului</w:t>
      </w:r>
      <w:r w:rsidR="00485B7A" w:rsidRPr="00B55F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374C" w:rsidRPr="00B55F36">
        <w:rPr>
          <w:rFonts w:ascii="Times New Roman" w:eastAsia="Museo Sans 500" w:hAnsi="Times New Roman" w:cs="Times New Roman"/>
          <w:b/>
          <w:i/>
          <w:sz w:val="24"/>
          <w:szCs w:val="24"/>
        </w:rPr>
        <w:t xml:space="preserve">Pro digitalizare în educație – PRODIGY </w:t>
      </w:r>
      <w:r w:rsidR="0030374C" w:rsidRPr="00B55F36">
        <w:rPr>
          <w:rFonts w:ascii="Times New Roman" w:eastAsia="Museo Sans 500" w:hAnsi="Times New Roman" w:cs="Times New Roman"/>
          <w:i/>
          <w:sz w:val="24"/>
          <w:szCs w:val="24"/>
        </w:rPr>
        <w:t>ID_15 ÎN CADRUL APELULUI PNRR/2024/C15/I8 „PEDAGOGIE DIGITALĂ PENTRU CADRELE DIDACTICE DIN ÎNVĂȚĂMÂNTUL PREUNIVERSITAR”</w:t>
      </w:r>
      <w:r w:rsidR="009D7269" w:rsidRPr="00B55F36">
        <w:rPr>
          <w:rFonts w:ascii="Times New Roman" w:hAnsi="Times New Roman" w:cs="Times New Roman"/>
          <w:i/>
          <w:sz w:val="24"/>
          <w:szCs w:val="24"/>
        </w:rPr>
        <w:t>.</w:t>
      </w:r>
    </w:p>
    <w:p w14:paraId="736DD5C3" w14:textId="77777777" w:rsidR="0073587D" w:rsidRPr="00B55F36" w:rsidRDefault="006E3672" w:rsidP="006E36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55F36">
        <w:rPr>
          <w:rFonts w:ascii="Times New Roman" w:hAnsi="Times New Roman" w:cs="Times New Roman"/>
          <w:sz w:val="24"/>
          <w:szCs w:val="24"/>
        </w:rPr>
        <w:t xml:space="preserve">Cunoscând dispozițiile art. 326 Cod penal cu privire la falsul în declarații, declar pe propria răspundere că </w:t>
      </w:r>
      <w:r w:rsidR="0073587D" w:rsidRPr="00B55F36">
        <w:rPr>
          <w:rFonts w:ascii="Times New Roman" w:hAnsi="Times New Roman" w:cs="Times New Roman"/>
          <w:sz w:val="24"/>
          <w:szCs w:val="24"/>
          <w:lang w:val="es-ES_tradnl"/>
        </w:rPr>
        <w:t>nu am furnizat informaţii f</w:t>
      </w:r>
      <w:r w:rsidR="00F229E8" w:rsidRPr="00B55F36">
        <w:rPr>
          <w:rFonts w:ascii="Times New Roman" w:hAnsi="Times New Roman" w:cs="Times New Roman"/>
          <w:sz w:val="24"/>
          <w:szCs w:val="24"/>
          <w:lang w:val="es-ES_tradnl"/>
        </w:rPr>
        <w:t>alse</w:t>
      </w:r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sau falsificate</w:t>
      </w:r>
      <w:r w:rsidR="00F229E8"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în documentele prezentate ș</w:t>
      </w:r>
      <w:r w:rsidR="00594832" w:rsidRPr="00B55F36">
        <w:rPr>
          <w:rFonts w:ascii="Times New Roman" w:hAnsi="Times New Roman" w:cs="Times New Roman"/>
          <w:sz w:val="24"/>
          <w:szCs w:val="24"/>
          <w:lang w:val="es-ES_tradnl"/>
        </w:rPr>
        <w:t>i î</w:t>
      </w:r>
      <w:r w:rsidR="0073587D" w:rsidRPr="00B55F36">
        <w:rPr>
          <w:rFonts w:ascii="Times New Roman" w:hAnsi="Times New Roman" w:cs="Times New Roman"/>
          <w:sz w:val="24"/>
          <w:szCs w:val="24"/>
          <w:lang w:val="es-ES_tradnl"/>
        </w:rPr>
        <w:t>mi asu</w:t>
      </w:r>
      <w:r w:rsidR="00594832"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m </w:t>
      </w:r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întreaga </w:t>
      </w:r>
      <w:r w:rsidR="00594832"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responsabilitate </w:t>
      </w:r>
      <w:r w:rsidRPr="00B55F36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a</w:t>
      </w:r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94832" w:rsidRPr="00B55F36">
        <w:rPr>
          <w:rFonts w:ascii="Times New Roman" w:hAnsi="Times New Roman" w:cs="Times New Roman"/>
          <w:sz w:val="24"/>
          <w:szCs w:val="24"/>
          <w:lang w:val="es-ES_tradnl"/>
        </w:rPr>
        <w:t>datelor conț</w:t>
      </w:r>
      <w:r w:rsidR="0073587D" w:rsidRPr="00B55F36">
        <w:rPr>
          <w:rFonts w:ascii="Times New Roman" w:hAnsi="Times New Roman" w:cs="Times New Roman"/>
          <w:sz w:val="24"/>
          <w:szCs w:val="24"/>
          <w:lang w:val="es-ES_tradnl"/>
        </w:rPr>
        <w:t>inute în dosarul de înscriere pentru concursul de selecție</w:t>
      </w:r>
      <w:r w:rsidR="007A73A6" w:rsidRPr="00B55F36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7AE7EC4" w14:textId="670ACBA0" w:rsidR="00594832" w:rsidRPr="00B55F36" w:rsidRDefault="00594832" w:rsidP="0059483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Înţeleg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că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orice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omisiune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sau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incorectitudine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în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prezentarea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informaţiilor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în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scopul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de a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obţine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avantaje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patrimoniale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>sau</w:t>
      </w:r>
      <w:proofErr w:type="spellEnd"/>
      <w:r w:rsidRPr="00B55F36">
        <w:rPr>
          <w:rFonts w:ascii="Times New Roman" w:hAnsi="Times New Roman" w:cs="Times New Roman"/>
          <w:sz w:val="24"/>
          <w:szCs w:val="24"/>
          <w:lang w:val="es-ES_tradnl"/>
        </w:rPr>
        <w:t xml:space="preserve"> de orice altă natură este pedepsită conform legii.</w:t>
      </w:r>
    </w:p>
    <w:p w14:paraId="5C4218D1" w14:textId="77777777" w:rsidR="0073587D" w:rsidRPr="00B55F36" w:rsidRDefault="0073587D" w:rsidP="001811B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EEE2D" w14:textId="77777777" w:rsidR="0073587D" w:rsidRPr="00B55F36" w:rsidRDefault="0073587D" w:rsidP="001811B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DC435E6" w14:textId="77777777" w:rsidR="0073587D" w:rsidRPr="00B55F36" w:rsidRDefault="0073587D" w:rsidP="001811B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494A4" w14:textId="77777777" w:rsidR="007804FC" w:rsidRPr="00B55F36" w:rsidRDefault="001C5A18" w:rsidP="005903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F36">
        <w:rPr>
          <w:rFonts w:ascii="Times New Roman" w:eastAsia="Times New Roman" w:hAnsi="Times New Roman" w:cs="Times New Roman"/>
          <w:sz w:val="24"/>
          <w:szCs w:val="24"/>
        </w:rPr>
        <w:t xml:space="preserve">Data:  </w:t>
      </w:r>
      <w:r w:rsidR="00E756FC" w:rsidRPr="00B55F36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56D73A7B" w14:textId="77777777" w:rsidR="001C5A18" w:rsidRPr="00B55F36" w:rsidRDefault="001C5A18" w:rsidP="001C5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5F36">
        <w:rPr>
          <w:rFonts w:ascii="Times New Roman" w:eastAsia="Times New Roman" w:hAnsi="Times New Roman" w:cs="Times New Roman"/>
          <w:sz w:val="24"/>
          <w:szCs w:val="24"/>
        </w:rPr>
        <w:t>Semnătura</w:t>
      </w:r>
      <w:r w:rsidR="00E756FC" w:rsidRPr="00B55F3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5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6FC" w:rsidRPr="00B55F36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19EB77E6" w14:textId="77777777" w:rsidR="001C5A18" w:rsidRPr="00B55F36" w:rsidRDefault="001C5A18" w:rsidP="005903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C5A18" w:rsidRPr="00B55F36" w:rsidSect="0030374C">
      <w:headerReference w:type="default" r:id="rId9"/>
      <w:pgSz w:w="11906" w:h="16838"/>
      <w:pgMar w:top="1401" w:right="851" w:bottom="851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8D29" w14:textId="77777777" w:rsidR="009233BC" w:rsidRDefault="009233BC" w:rsidP="001811B3">
      <w:pPr>
        <w:spacing w:after="0" w:line="240" w:lineRule="auto"/>
      </w:pPr>
      <w:r>
        <w:separator/>
      </w:r>
    </w:p>
  </w:endnote>
  <w:endnote w:type="continuationSeparator" w:id="0">
    <w:p w14:paraId="4EA7EFD8" w14:textId="77777777" w:rsidR="009233BC" w:rsidRDefault="009233BC" w:rsidP="001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BA82D" w14:textId="77777777" w:rsidR="009233BC" w:rsidRDefault="009233BC" w:rsidP="001811B3">
      <w:pPr>
        <w:spacing w:after="0" w:line="240" w:lineRule="auto"/>
      </w:pPr>
      <w:r>
        <w:separator/>
      </w:r>
    </w:p>
  </w:footnote>
  <w:footnote w:type="continuationSeparator" w:id="0">
    <w:p w14:paraId="623CD881" w14:textId="77777777" w:rsidR="009233BC" w:rsidRDefault="009233BC" w:rsidP="0018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03BD" w14:textId="448C3B0A" w:rsidR="0030374C" w:rsidRPr="0030374C" w:rsidRDefault="0030374C" w:rsidP="0030374C">
    <w:pPr>
      <w:pStyle w:val="Header"/>
    </w:pPr>
    <w:r>
      <w:rPr>
        <w:rFonts w:ascii="Tahoma" w:eastAsia="Tahoma" w:hAnsi="Tahoma" w:cs="Tahoma"/>
        <w:noProof/>
        <w:color w:val="002060"/>
        <w:sz w:val="20"/>
        <w:szCs w:val="20"/>
      </w:rPr>
      <w:drawing>
        <wp:inline distT="0" distB="0" distL="0" distR="0" wp14:anchorId="52C1D5CF" wp14:editId="76C00528">
          <wp:extent cx="6475269" cy="618663"/>
          <wp:effectExtent l="0" t="0" r="1905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112" cy="6218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2467E"/>
    <w:multiLevelType w:val="hybridMultilevel"/>
    <w:tmpl w:val="14204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368BF"/>
    <w:multiLevelType w:val="hybridMultilevel"/>
    <w:tmpl w:val="822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D7"/>
    <w:rsid w:val="000372F5"/>
    <w:rsid w:val="000540B2"/>
    <w:rsid w:val="000A641E"/>
    <w:rsid w:val="000B6A40"/>
    <w:rsid w:val="000D7A9B"/>
    <w:rsid w:val="00111EF2"/>
    <w:rsid w:val="00117B45"/>
    <w:rsid w:val="001753D2"/>
    <w:rsid w:val="001811B3"/>
    <w:rsid w:val="001C4736"/>
    <w:rsid w:val="001C5A18"/>
    <w:rsid w:val="00204DD9"/>
    <w:rsid w:val="002270F0"/>
    <w:rsid w:val="002619E7"/>
    <w:rsid w:val="00275C63"/>
    <w:rsid w:val="002B045D"/>
    <w:rsid w:val="0030374C"/>
    <w:rsid w:val="003847AC"/>
    <w:rsid w:val="003E3830"/>
    <w:rsid w:val="00485B7A"/>
    <w:rsid w:val="004C0F32"/>
    <w:rsid w:val="004F4A6E"/>
    <w:rsid w:val="00542E61"/>
    <w:rsid w:val="005903D7"/>
    <w:rsid w:val="00594832"/>
    <w:rsid w:val="00646727"/>
    <w:rsid w:val="00651A7D"/>
    <w:rsid w:val="0069214F"/>
    <w:rsid w:val="00695615"/>
    <w:rsid w:val="006E3672"/>
    <w:rsid w:val="007034B3"/>
    <w:rsid w:val="007079DA"/>
    <w:rsid w:val="0073587D"/>
    <w:rsid w:val="007549FE"/>
    <w:rsid w:val="007804FC"/>
    <w:rsid w:val="00784C90"/>
    <w:rsid w:val="007A6FC7"/>
    <w:rsid w:val="007A73A6"/>
    <w:rsid w:val="007F3C35"/>
    <w:rsid w:val="007F56EE"/>
    <w:rsid w:val="008065BE"/>
    <w:rsid w:val="0081695A"/>
    <w:rsid w:val="00831399"/>
    <w:rsid w:val="00891CA6"/>
    <w:rsid w:val="008A51BC"/>
    <w:rsid w:val="00917A0B"/>
    <w:rsid w:val="009233BC"/>
    <w:rsid w:val="00927E11"/>
    <w:rsid w:val="00967BF0"/>
    <w:rsid w:val="00971D17"/>
    <w:rsid w:val="009C70F3"/>
    <w:rsid w:val="009D7269"/>
    <w:rsid w:val="00A0195F"/>
    <w:rsid w:val="00A15C0F"/>
    <w:rsid w:val="00A5686D"/>
    <w:rsid w:val="00A5691D"/>
    <w:rsid w:val="00AC0F0B"/>
    <w:rsid w:val="00AC2A3E"/>
    <w:rsid w:val="00AC429F"/>
    <w:rsid w:val="00B55F36"/>
    <w:rsid w:val="00BD070E"/>
    <w:rsid w:val="00BF49D0"/>
    <w:rsid w:val="00C1721D"/>
    <w:rsid w:val="00C231EA"/>
    <w:rsid w:val="00C77517"/>
    <w:rsid w:val="00C96491"/>
    <w:rsid w:val="00D6390A"/>
    <w:rsid w:val="00D97B5B"/>
    <w:rsid w:val="00DC47E0"/>
    <w:rsid w:val="00DC7C66"/>
    <w:rsid w:val="00E05E20"/>
    <w:rsid w:val="00E07CF9"/>
    <w:rsid w:val="00E23C70"/>
    <w:rsid w:val="00E60832"/>
    <w:rsid w:val="00E756FC"/>
    <w:rsid w:val="00ED5BF0"/>
    <w:rsid w:val="00EE5BA3"/>
    <w:rsid w:val="00EF5DBC"/>
    <w:rsid w:val="00F21057"/>
    <w:rsid w:val="00F229E8"/>
    <w:rsid w:val="00F44C66"/>
    <w:rsid w:val="00FA1999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C48F8"/>
  <w15:docId w15:val="{80E0131A-74C7-48C6-A6E9-7470D33C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A0B"/>
  </w:style>
  <w:style w:type="paragraph" w:styleId="Heading4">
    <w:name w:val="heading 4"/>
    <w:basedOn w:val="Normal"/>
    <w:link w:val="Heading4Char"/>
    <w:uiPriority w:val="9"/>
    <w:qFormat/>
    <w:rsid w:val="0059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03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g">
    <w:name w:val="cmg"/>
    <w:basedOn w:val="DefaultParagraphFont"/>
    <w:rsid w:val="005903D7"/>
  </w:style>
  <w:style w:type="character" w:styleId="Hyperlink">
    <w:name w:val="Hyperlink"/>
    <w:basedOn w:val="DefaultParagraphFont"/>
    <w:uiPriority w:val="99"/>
    <w:semiHidden/>
    <w:unhideWhenUsed/>
    <w:rsid w:val="005903D7"/>
    <w:rPr>
      <w:color w:val="0000FF"/>
      <w:u w:val="single"/>
    </w:rPr>
  </w:style>
  <w:style w:type="paragraph" w:customStyle="1" w:styleId="al">
    <w:name w:val="a_l"/>
    <w:basedOn w:val="Normal"/>
    <w:rsid w:val="0059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B3"/>
  </w:style>
  <w:style w:type="paragraph" w:styleId="Footer">
    <w:name w:val="footer"/>
    <w:basedOn w:val="Normal"/>
    <w:link w:val="Foot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B3"/>
  </w:style>
  <w:style w:type="paragraph" w:styleId="ListParagraph">
    <w:name w:val="List Paragraph"/>
    <w:basedOn w:val="Normal"/>
    <w:uiPriority w:val="34"/>
    <w:qFormat/>
    <w:rsid w:val="00181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5B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6059-0A41-43A5-B6CD-015568D2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CCD</cp:lastModifiedBy>
  <cp:revision>10</cp:revision>
  <cp:lastPrinted>2023-01-06T13:42:00Z</cp:lastPrinted>
  <dcterms:created xsi:type="dcterms:W3CDTF">2022-12-23T08:49:00Z</dcterms:created>
  <dcterms:modified xsi:type="dcterms:W3CDTF">2024-09-19T06:15:00Z</dcterms:modified>
</cp:coreProperties>
</file>